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7607F0D8" w:rsidR="00517F55" w:rsidRPr="00F16642" w:rsidRDefault="00134015" w:rsidP="00134015">
      <w:pPr>
        <w:pStyle w:val="602TextfoTextstylesTextstyles"/>
      </w:pPr>
      <w:r w:rsidRPr="00134015">
        <w:t>HUMANS; CHILD; COHORT STUDIES; FEMALE; PREGNANCY; UNITED KINGDOM; PATIENT ADMISSION;</w:t>
      </w:r>
      <w:r>
        <w:t xml:space="preserve"> </w:t>
      </w:r>
      <w:r w:rsidRPr="00134015">
        <w:t>MOTHERS;</w:t>
      </w:r>
      <w:r>
        <w:t xml:space="preserve"> </w:t>
      </w:r>
      <w:r w:rsidRPr="00134015">
        <w:t>DEPRESSION; DEPRESSIVE DISORDER, MAJOR; OUTPATIENTS; PREGNANCY OUTCOME; PREGNANT WOMEN; LIVE BIRTH; SECONDARY CARE; INPATIENTS; ATTENTION DEFICIT DISORDER WITH HYPERACTIVITY; INTELLECTUAL DISABILITY; PROPENSITY SCORE; AUTISM SPECTRUM DISORDER; AUTISTIC DISORDER; FOLLOW-UP STUDIES; MENTAL HEALTH; ANTIDEPRESSIVE AGENTS; SELF-INJURIOUS BEHAVIOR; MEDICAL RECORDS; PRIMARY HEALTH CARE; EMERGENCY SERVICE, HOSPITAL; HOSPITALS;</w:t>
      </w:r>
      <w:r>
        <w:t xml:space="preserve"> </w:t>
      </w:r>
      <w:r w:rsidRPr="00134015">
        <w:t>PRESCRIPTIONS; RECEPTORS, SEROTONIN; SOCIOECONOMIC FACTORS; CONFIDENCE INTERVALS; REGRESSION ANALYSIS; REFERRAL AND CONSULTATION; PRESCRIPTIONS; DELIVERY OF HEALTH CARE; COGNITION; DECISION MAKING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34015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632</Characters>
  <Application>Microsoft Office Word</Application>
  <DocSecurity>0</DocSecurity>
  <Lines>5</Lines>
  <Paragraphs>1</Paragraphs>
  <ScaleCrop>false</ScaleCrop>
  <Company>Prepress Projects Ltd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2022-06-14T14:09:00Z</dcterms:modified>
</cp:coreProperties>
</file>